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D789" w14:textId="027C6AA8" w:rsidR="007E0C89" w:rsidRPr="00F20D55" w:rsidRDefault="007E0C89" w:rsidP="007E0C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67402214"/>
      <w:r w:rsidRPr="00F20D55">
        <w:rPr>
          <w:rFonts w:ascii="Times New Roman" w:hAnsi="Times New Roman" w:cs="Times New Roman"/>
          <w:bCs/>
          <w:sz w:val="28"/>
          <w:szCs w:val="28"/>
        </w:rPr>
        <w:t>ДУМА КРАСНОХОЛМСКОГО МУНИЦИПАЛЬНОГО ОКРУГА</w:t>
      </w:r>
    </w:p>
    <w:p w14:paraId="5CADBEF9" w14:textId="0A33DCDC" w:rsidR="007E0C89" w:rsidRPr="00F20D55" w:rsidRDefault="007E0C89" w:rsidP="00F20D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D55">
        <w:rPr>
          <w:rFonts w:ascii="Times New Roman" w:hAnsi="Times New Roman" w:cs="Times New Roman"/>
          <w:bCs/>
          <w:sz w:val="28"/>
          <w:szCs w:val="28"/>
        </w:rPr>
        <w:t>ТВЕРСКОЙ ОБЛАСТИ</w:t>
      </w:r>
    </w:p>
    <w:p w14:paraId="3C430E01" w14:textId="76C08ECF" w:rsidR="007E0C89" w:rsidRPr="007E0C89" w:rsidRDefault="007E0C89" w:rsidP="00F20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89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1"/>
        <w:gridCol w:w="3129"/>
        <w:gridCol w:w="3105"/>
      </w:tblGrid>
      <w:tr w:rsidR="007E0C89" w:rsidRPr="007E0C89" w14:paraId="42C38686" w14:textId="77777777" w:rsidTr="00D1384D">
        <w:tc>
          <w:tcPr>
            <w:tcW w:w="3190" w:type="dxa"/>
            <w:shd w:val="clear" w:color="auto" w:fill="auto"/>
          </w:tcPr>
          <w:p w14:paraId="38007507" w14:textId="77777777" w:rsidR="00F20D55" w:rsidRDefault="00F20D55" w:rsidP="00D13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D08DD" w14:textId="79C945D8" w:rsidR="007E0C89" w:rsidRPr="007E0C89" w:rsidRDefault="0053089E" w:rsidP="00D1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597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7E0C89" w:rsidRPr="007E0C8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B51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0C89" w:rsidRPr="007E0C8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14:paraId="1EC9F196" w14:textId="77777777" w:rsidR="007E0C89" w:rsidRPr="007E0C89" w:rsidRDefault="007E0C89" w:rsidP="00D13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89">
              <w:rPr>
                <w:rFonts w:ascii="Times New Roman" w:hAnsi="Times New Roman" w:cs="Times New Roman"/>
                <w:sz w:val="28"/>
                <w:szCs w:val="28"/>
              </w:rPr>
              <w:t xml:space="preserve">г. Красный Холм                                       </w:t>
            </w:r>
          </w:p>
        </w:tc>
        <w:tc>
          <w:tcPr>
            <w:tcW w:w="3191" w:type="dxa"/>
            <w:shd w:val="clear" w:color="auto" w:fill="auto"/>
          </w:tcPr>
          <w:p w14:paraId="1953BFEB" w14:textId="77777777" w:rsidR="00F20D55" w:rsidRDefault="007E0C89" w:rsidP="00D1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C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F20D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445BF2A" w14:textId="4F7CACA1" w:rsidR="007E0C89" w:rsidRPr="007E0C89" w:rsidRDefault="00F20D55" w:rsidP="00D1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7E0C89" w:rsidRPr="007E0C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89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7E0C89" w:rsidRPr="009A0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E0C89" w:rsidRPr="007E0C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71138BA2" w14:textId="77777777" w:rsidR="007E0C89" w:rsidRDefault="007E0C89" w:rsidP="00530C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4EDA0" w14:textId="7F9E51E4" w:rsidR="00987D86" w:rsidRPr="0087597C" w:rsidRDefault="00BA30A5" w:rsidP="0087597C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55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Краснохолмского муниципального округа от 2</w:t>
      </w:r>
      <w:r w:rsidR="0087597C">
        <w:rPr>
          <w:rFonts w:ascii="Times New Roman" w:hAnsi="Times New Roman" w:cs="Times New Roman"/>
          <w:b/>
          <w:sz w:val="28"/>
          <w:szCs w:val="28"/>
        </w:rPr>
        <w:t>5</w:t>
      </w:r>
      <w:r w:rsidRPr="00F11554">
        <w:rPr>
          <w:rFonts w:ascii="Times New Roman" w:hAnsi="Times New Roman" w:cs="Times New Roman"/>
          <w:b/>
          <w:sz w:val="28"/>
          <w:szCs w:val="28"/>
        </w:rPr>
        <w:t>.</w:t>
      </w:r>
      <w:r w:rsidR="0087597C">
        <w:rPr>
          <w:rFonts w:ascii="Times New Roman" w:hAnsi="Times New Roman" w:cs="Times New Roman"/>
          <w:b/>
          <w:sz w:val="28"/>
          <w:szCs w:val="28"/>
        </w:rPr>
        <w:t>03</w:t>
      </w:r>
      <w:r w:rsidRPr="00F11554">
        <w:rPr>
          <w:rFonts w:ascii="Times New Roman" w:hAnsi="Times New Roman" w:cs="Times New Roman"/>
          <w:b/>
          <w:sz w:val="28"/>
          <w:szCs w:val="28"/>
        </w:rPr>
        <w:t>.202</w:t>
      </w:r>
      <w:r w:rsidR="00530CD4" w:rsidRPr="00F11554">
        <w:rPr>
          <w:rFonts w:ascii="Times New Roman" w:hAnsi="Times New Roman" w:cs="Times New Roman"/>
          <w:b/>
          <w:sz w:val="28"/>
          <w:szCs w:val="28"/>
        </w:rPr>
        <w:t>1</w:t>
      </w:r>
      <w:r w:rsidRPr="00F11554">
        <w:rPr>
          <w:rFonts w:ascii="Times New Roman" w:hAnsi="Times New Roman" w:cs="Times New Roman"/>
          <w:b/>
          <w:sz w:val="28"/>
          <w:szCs w:val="28"/>
        </w:rPr>
        <w:t>г. №</w:t>
      </w:r>
      <w:r w:rsidR="0087597C">
        <w:rPr>
          <w:rFonts w:ascii="Times New Roman" w:hAnsi="Times New Roman" w:cs="Times New Roman"/>
          <w:b/>
          <w:sz w:val="28"/>
          <w:szCs w:val="28"/>
        </w:rPr>
        <w:t xml:space="preserve"> 76</w:t>
      </w:r>
      <w:r w:rsidRPr="00F11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CD4" w:rsidRPr="00F11554">
        <w:rPr>
          <w:rFonts w:ascii="Times New Roman" w:hAnsi="Times New Roman" w:cs="Times New Roman"/>
          <w:b/>
          <w:sz w:val="28"/>
          <w:szCs w:val="28"/>
        </w:rPr>
        <w:t>«</w:t>
      </w:r>
      <w:r w:rsidR="0087597C" w:rsidRPr="00CD340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7597C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="0087597C" w:rsidRPr="00CD3408">
        <w:rPr>
          <w:rFonts w:ascii="Times New Roman" w:hAnsi="Times New Roman" w:cs="Times New Roman"/>
          <w:b/>
          <w:bCs/>
          <w:sz w:val="28"/>
          <w:szCs w:val="28"/>
        </w:rPr>
        <w:t>благоустройства на территории Краснохолмского муниципального округа Тверской области</w:t>
      </w:r>
      <w:r w:rsidR="00530CD4" w:rsidRPr="00F11554">
        <w:rPr>
          <w:rFonts w:ascii="Times New Roman" w:hAnsi="Times New Roman"/>
          <w:b/>
          <w:bCs/>
          <w:sz w:val="28"/>
          <w:szCs w:val="28"/>
        </w:rPr>
        <w:t>»</w:t>
      </w:r>
    </w:p>
    <w:p w14:paraId="15A21AE4" w14:textId="77777777" w:rsidR="00BA30A5" w:rsidRPr="00F11554" w:rsidRDefault="00BA30A5" w:rsidP="00F20D55">
      <w:pPr>
        <w:tabs>
          <w:tab w:val="left" w:pos="379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6FA381" w14:textId="11B4ECDF" w:rsidR="00530CD4" w:rsidRPr="00F11554" w:rsidRDefault="00BA30A5" w:rsidP="007E0C8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554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="0087597C">
        <w:rPr>
          <w:rFonts w:ascii="Times New Roman" w:hAnsi="Times New Roman" w:cs="Times New Roman"/>
          <w:sz w:val="28"/>
          <w:szCs w:val="28"/>
        </w:rPr>
        <w:t>Тверской межрайонной транспортной прокуратуры Московской межрегиональной транспортной прокуратуры</w:t>
      </w:r>
      <w:r w:rsidR="004B099A" w:rsidRPr="00F11554">
        <w:rPr>
          <w:rFonts w:ascii="Times New Roman" w:hAnsi="Times New Roman" w:cs="Times New Roman"/>
          <w:sz w:val="28"/>
          <w:szCs w:val="28"/>
        </w:rPr>
        <w:t xml:space="preserve"> </w:t>
      </w:r>
      <w:r w:rsidR="00F20D55" w:rsidRPr="00F11554">
        <w:rPr>
          <w:rFonts w:ascii="Times New Roman" w:hAnsi="Times New Roman" w:cs="Times New Roman"/>
          <w:sz w:val="28"/>
          <w:szCs w:val="28"/>
        </w:rPr>
        <w:t xml:space="preserve">от </w:t>
      </w:r>
      <w:r w:rsidR="0087597C">
        <w:rPr>
          <w:rFonts w:ascii="Times New Roman" w:hAnsi="Times New Roman" w:cs="Times New Roman"/>
          <w:sz w:val="28"/>
          <w:szCs w:val="28"/>
        </w:rPr>
        <w:t>2</w:t>
      </w:r>
      <w:r w:rsidR="00F20D55" w:rsidRPr="00F11554">
        <w:rPr>
          <w:rFonts w:ascii="Times New Roman" w:hAnsi="Times New Roman" w:cs="Times New Roman"/>
          <w:sz w:val="28"/>
          <w:szCs w:val="28"/>
        </w:rPr>
        <w:t xml:space="preserve">6.02.2026 года </w:t>
      </w:r>
      <w:r w:rsidRPr="00F11554">
        <w:rPr>
          <w:rFonts w:ascii="Times New Roman" w:hAnsi="Times New Roman" w:cs="Times New Roman"/>
          <w:sz w:val="28"/>
          <w:szCs w:val="28"/>
        </w:rPr>
        <w:t>№</w:t>
      </w:r>
      <w:r w:rsidR="0087597C">
        <w:rPr>
          <w:rFonts w:ascii="Times New Roman" w:hAnsi="Times New Roman" w:cs="Times New Roman"/>
          <w:sz w:val="28"/>
          <w:szCs w:val="28"/>
        </w:rPr>
        <w:t>07-01</w:t>
      </w:r>
      <w:r w:rsidRPr="00F11554">
        <w:rPr>
          <w:rFonts w:ascii="Times New Roman" w:hAnsi="Times New Roman" w:cs="Times New Roman"/>
          <w:sz w:val="28"/>
          <w:szCs w:val="28"/>
        </w:rPr>
        <w:t>-202</w:t>
      </w:r>
      <w:r w:rsidR="009A02CD" w:rsidRPr="00F11554">
        <w:rPr>
          <w:rFonts w:ascii="Times New Roman" w:hAnsi="Times New Roman" w:cs="Times New Roman"/>
          <w:sz w:val="28"/>
          <w:szCs w:val="28"/>
        </w:rPr>
        <w:t>6</w:t>
      </w:r>
      <w:r w:rsidRPr="00F11554">
        <w:rPr>
          <w:rFonts w:ascii="Times New Roman" w:hAnsi="Times New Roman" w:cs="Times New Roman"/>
          <w:sz w:val="28"/>
          <w:szCs w:val="28"/>
        </w:rPr>
        <w:t xml:space="preserve"> на </w:t>
      </w:r>
      <w:r w:rsidR="004B099A" w:rsidRPr="00F11554">
        <w:rPr>
          <w:rFonts w:ascii="Times New Roman" w:hAnsi="Times New Roman" w:cs="Times New Roman"/>
          <w:sz w:val="28"/>
          <w:szCs w:val="28"/>
        </w:rPr>
        <w:t>решение Думы Краснохолмского муниципального округа</w:t>
      </w:r>
      <w:r w:rsidR="00F20D55" w:rsidRPr="00F1155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4B099A" w:rsidRPr="00F11554">
        <w:rPr>
          <w:rFonts w:ascii="Times New Roman" w:hAnsi="Times New Roman" w:cs="Times New Roman"/>
          <w:sz w:val="28"/>
          <w:szCs w:val="28"/>
        </w:rPr>
        <w:t xml:space="preserve"> от </w:t>
      </w:r>
      <w:r w:rsidR="00530CD4" w:rsidRPr="00F11554">
        <w:rPr>
          <w:rFonts w:ascii="Times New Roman" w:hAnsi="Times New Roman" w:cs="Times New Roman"/>
          <w:sz w:val="28"/>
          <w:szCs w:val="28"/>
        </w:rPr>
        <w:t>2</w:t>
      </w:r>
      <w:r w:rsidR="0087597C">
        <w:rPr>
          <w:rFonts w:ascii="Times New Roman" w:hAnsi="Times New Roman" w:cs="Times New Roman"/>
          <w:sz w:val="28"/>
          <w:szCs w:val="28"/>
        </w:rPr>
        <w:t>5</w:t>
      </w:r>
      <w:r w:rsidR="004B099A" w:rsidRPr="00F11554">
        <w:rPr>
          <w:rFonts w:ascii="Times New Roman" w:hAnsi="Times New Roman" w:cs="Times New Roman"/>
          <w:sz w:val="28"/>
          <w:szCs w:val="28"/>
        </w:rPr>
        <w:t>.</w:t>
      </w:r>
      <w:r w:rsidR="0087597C">
        <w:rPr>
          <w:rFonts w:ascii="Times New Roman" w:hAnsi="Times New Roman" w:cs="Times New Roman"/>
          <w:sz w:val="28"/>
          <w:szCs w:val="28"/>
        </w:rPr>
        <w:t>03</w:t>
      </w:r>
      <w:r w:rsidR="004B099A" w:rsidRPr="00F11554">
        <w:rPr>
          <w:rFonts w:ascii="Times New Roman" w:hAnsi="Times New Roman" w:cs="Times New Roman"/>
          <w:sz w:val="28"/>
          <w:szCs w:val="28"/>
        </w:rPr>
        <w:t>.202</w:t>
      </w:r>
      <w:r w:rsidR="00530CD4" w:rsidRPr="00F11554">
        <w:rPr>
          <w:rFonts w:ascii="Times New Roman" w:hAnsi="Times New Roman" w:cs="Times New Roman"/>
          <w:sz w:val="28"/>
          <w:szCs w:val="28"/>
        </w:rPr>
        <w:t xml:space="preserve">1 </w:t>
      </w:r>
      <w:r w:rsidR="004B099A" w:rsidRPr="00F11554">
        <w:rPr>
          <w:rFonts w:ascii="Times New Roman" w:hAnsi="Times New Roman" w:cs="Times New Roman"/>
          <w:sz w:val="28"/>
          <w:szCs w:val="28"/>
        </w:rPr>
        <w:t>года №</w:t>
      </w:r>
      <w:r w:rsidR="0087597C">
        <w:rPr>
          <w:rFonts w:ascii="Times New Roman" w:hAnsi="Times New Roman" w:cs="Times New Roman"/>
          <w:sz w:val="28"/>
          <w:szCs w:val="28"/>
        </w:rPr>
        <w:t xml:space="preserve"> </w:t>
      </w:r>
      <w:r w:rsidR="004B099A" w:rsidRPr="00F11554">
        <w:rPr>
          <w:rFonts w:ascii="Times New Roman" w:hAnsi="Times New Roman" w:cs="Times New Roman"/>
          <w:sz w:val="28"/>
          <w:szCs w:val="28"/>
        </w:rPr>
        <w:t>7</w:t>
      </w:r>
      <w:r w:rsidR="0087597C">
        <w:rPr>
          <w:rFonts w:ascii="Times New Roman" w:hAnsi="Times New Roman" w:cs="Times New Roman"/>
          <w:sz w:val="28"/>
          <w:szCs w:val="28"/>
        </w:rPr>
        <w:t>6</w:t>
      </w:r>
      <w:r w:rsidR="004B099A" w:rsidRPr="00F11554">
        <w:rPr>
          <w:rFonts w:ascii="Times New Roman" w:hAnsi="Times New Roman" w:cs="Times New Roman"/>
          <w:sz w:val="28"/>
          <w:szCs w:val="28"/>
        </w:rPr>
        <w:t xml:space="preserve"> </w:t>
      </w:r>
      <w:r w:rsidR="00530CD4" w:rsidRPr="00F11554">
        <w:rPr>
          <w:rFonts w:ascii="Times New Roman" w:hAnsi="Times New Roman" w:cs="Times New Roman"/>
          <w:sz w:val="28"/>
          <w:szCs w:val="28"/>
        </w:rPr>
        <w:t>«</w:t>
      </w:r>
      <w:r w:rsidR="004B099A" w:rsidRPr="00F11554">
        <w:rPr>
          <w:rFonts w:ascii="Times New Roman" w:hAnsi="Times New Roman" w:cs="Times New Roman"/>
          <w:sz w:val="28"/>
          <w:szCs w:val="28"/>
        </w:rPr>
        <w:t>Об</w:t>
      </w:r>
      <w:r w:rsidR="0087597C" w:rsidRPr="00CD3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97C" w:rsidRPr="0087597C">
        <w:rPr>
          <w:rFonts w:ascii="Times New Roman" w:hAnsi="Times New Roman" w:cs="Times New Roman"/>
          <w:bCs/>
          <w:sz w:val="28"/>
          <w:szCs w:val="28"/>
        </w:rPr>
        <w:t>утверждении Правил благоустройства на территории Краснохолмского муниципального округа Тверской области</w:t>
      </w:r>
      <w:r w:rsidR="0087597C" w:rsidRPr="0087597C">
        <w:rPr>
          <w:rFonts w:ascii="Times New Roman" w:hAnsi="Times New Roman"/>
          <w:bCs/>
          <w:sz w:val="28"/>
          <w:szCs w:val="28"/>
        </w:rPr>
        <w:t>»</w:t>
      </w:r>
      <w:r w:rsidRPr="00F11554">
        <w:rPr>
          <w:rFonts w:ascii="Times New Roman" w:hAnsi="Times New Roman" w:cs="Times New Roman"/>
          <w:sz w:val="28"/>
          <w:szCs w:val="28"/>
        </w:rPr>
        <w:t>, в целях приведения нормативн</w:t>
      </w:r>
      <w:r w:rsidR="00F20D55" w:rsidRPr="00F11554">
        <w:rPr>
          <w:rFonts w:ascii="Times New Roman" w:hAnsi="Times New Roman" w:cs="Times New Roman"/>
          <w:sz w:val="28"/>
          <w:szCs w:val="28"/>
        </w:rPr>
        <w:t>о-</w:t>
      </w:r>
      <w:r w:rsidRPr="00F11554">
        <w:rPr>
          <w:rFonts w:ascii="Times New Roman" w:hAnsi="Times New Roman" w:cs="Times New Roman"/>
          <w:sz w:val="28"/>
          <w:szCs w:val="28"/>
        </w:rPr>
        <w:t xml:space="preserve">правовых актов в соответствие с требованиями действующего законодательства, в соответствии с Уставом Краснохолмского муниципального округа Тверской области, Дума Краснохолмского муниципального округа </w:t>
      </w:r>
      <w:r w:rsidR="007E0C89" w:rsidRPr="00F11554">
        <w:rPr>
          <w:rFonts w:ascii="Times New Roman" w:hAnsi="Times New Roman" w:cs="Times New Roman"/>
          <w:sz w:val="28"/>
          <w:szCs w:val="28"/>
        </w:rPr>
        <w:t>РЕШИЛА:</w:t>
      </w:r>
    </w:p>
    <w:p w14:paraId="06EE5FE5" w14:textId="413C1144" w:rsidR="00BA30A5" w:rsidRPr="00F11554" w:rsidRDefault="00530CD4" w:rsidP="00BA30A5">
      <w:pPr>
        <w:spacing w:after="0" w:line="340" w:lineRule="exac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1155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01E1771D" w14:textId="4F124C11" w:rsidR="00BA30A5" w:rsidRDefault="00BA30A5" w:rsidP="00F11554">
      <w:pPr>
        <w:pStyle w:val="ConsPlusNormal"/>
        <w:numPr>
          <w:ilvl w:val="0"/>
          <w:numId w:val="1"/>
        </w:numPr>
        <w:tabs>
          <w:tab w:val="left" w:pos="0"/>
        </w:tabs>
        <w:spacing w:line="34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55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47C0F" w:rsidRPr="00F11554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="0087597C">
        <w:rPr>
          <w:rFonts w:ascii="Times New Roman" w:hAnsi="Times New Roman" w:cs="Times New Roman"/>
          <w:sz w:val="28"/>
          <w:szCs w:val="28"/>
        </w:rPr>
        <w:t xml:space="preserve">Тверской межрайонной транспортной прокуратуры Московской межрегиональной транспортной прокуратуры </w:t>
      </w:r>
      <w:r w:rsidRPr="00F11554">
        <w:rPr>
          <w:rFonts w:ascii="Times New Roman" w:hAnsi="Times New Roman" w:cs="Times New Roman"/>
          <w:sz w:val="28"/>
          <w:szCs w:val="28"/>
        </w:rPr>
        <w:t>подлежащим удовлетворению.</w:t>
      </w:r>
    </w:p>
    <w:p w14:paraId="64884CDF" w14:textId="224345CA" w:rsidR="0087597C" w:rsidRDefault="0087597C" w:rsidP="000456CF">
      <w:pPr>
        <w:pStyle w:val="aa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5B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7597C">
        <w:rPr>
          <w:rFonts w:ascii="Times New Roman" w:hAnsi="Times New Roman" w:cs="Times New Roman"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7597C">
        <w:rPr>
          <w:rFonts w:ascii="Times New Roman" w:hAnsi="Times New Roman" w:cs="Times New Roman"/>
          <w:bCs/>
          <w:sz w:val="28"/>
          <w:szCs w:val="28"/>
        </w:rPr>
        <w:t xml:space="preserve"> благоустройства на территории Краснохолмского муниципального округа Тверской области</w:t>
      </w:r>
      <w:r w:rsidRPr="00A905B0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05B0">
        <w:rPr>
          <w:rFonts w:ascii="Times New Roman" w:hAnsi="Times New Roman" w:cs="Times New Roman"/>
          <w:sz w:val="28"/>
          <w:szCs w:val="28"/>
        </w:rPr>
        <w:t>е решением Думы Краснохолмского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Тверской области от 25 марта </w:t>
      </w:r>
      <w:r w:rsidRPr="00A905B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05B0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76 (</w:t>
      </w:r>
      <w:r w:rsidRPr="000456CF">
        <w:rPr>
          <w:rFonts w:ascii="Times New Roman" w:hAnsi="Times New Roman" w:cs="Times New Roman"/>
          <w:sz w:val="28"/>
          <w:szCs w:val="28"/>
        </w:rPr>
        <w:t>с изменениями и дополнениями, утвержденными решениями Думы: от 2</w:t>
      </w:r>
      <w:r w:rsidR="0098328E" w:rsidRPr="000456CF">
        <w:rPr>
          <w:rFonts w:ascii="Times New Roman" w:hAnsi="Times New Roman" w:cs="Times New Roman"/>
          <w:sz w:val="28"/>
          <w:szCs w:val="28"/>
        </w:rPr>
        <w:t>0</w:t>
      </w:r>
      <w:r w:rsidRPr="000456CF">
        <w:rPr>
          <w:rFonts w:ascii="Times New Roman" w:hAnsi="Times New Roman" w:cs="Times New Roman"/>
          <w:sz w:val="28"/>
          <w:szCs w:val="28"/>
        </w:rPr>
        <w:t>.</w:t>
      </w:r>
      <w:r w:rsidR="0098328E" w:rsidRPr="000456CF">
        <w:rPr>
          <w:rFonts w:ascii="Times New Roman" w:hAnsi="Times New Roman" w:cs="Times New Roman"/>
          <w:sz w:val="28"/>
          <w:szCs w:val="28"/>
        </w:rPr>
        <w:t>08</w:t>
      </w:r>
      <w:r w:rsidRPr="000456CF">
        <w:rPr>
          <w:rFonts w:ascii="Times New Roman" w:hAnsi="Times New Roman" w:cs="Times New Roman"/>
          <w:sz w:val="28"/>
          <w:szCs w:val="28"/>
        </w:rPr>
        <w:t xml:space="preserve">.2021 № </w:t>
      </w:r>
      <w:r w:rsidR="0098328E" w:rsidRPr="000456CF">
        <w:rPr>
          <w:rFonts w:ascii="Times New Roman" w:hAnsi="Times New Roman" w:cs="Times New Roman"/>
          <w:sz w:val="28"/>
          <w:szCs w:val="28"/>
        </w:rPr>
        <w:t>92</w:t>
      </w:r>
      <w:r w:rsidRPr="000456CF">
        <w:rPr>
          <w:rFonts w:ascii="Times New Roman" w:hAnsi="Times New Roman" w:cs="Times New Roman"/>
          <w:sz w:val="28"/>
          <w:szCs w:val="28"/>
        </w:rPr>
        <w:t>, от 2</w:t>
      </w:r>
      <w:r w:rsidR="0098328E" w:rsidRPr="000456CF">
        <w:rPr>
          <w:rFonts w:ascii="Times New Roman" w:hAnsi="Times New Roman" w:cs="Times New Roman"/>
          <w:sz w:val="28"/>
          <w:szCs w:val="28"/>
        </w:rPr>
        <w:t>5</w:t>
      </w:r>
      <w:r w:rsidRPr="000456CF">
        <w:rPr>
          <w:rFonts w:ascii="Times New Roman" w:hAnsi="Times New Roman" w:cs="Times New Roman"/>
          <w:sz w:val="28"/>
          <w:szCs w:val="28"/>
        </w:rPr>
        <w:t>.0</w:t>
      </w:r>
      <w:r w:rsidR="0098328E" w:rsidRPr="000456CF">
        <w:rPr>
          <w:rFonts w:ascii="Times New Roman" w:hAnsi="Times New Roman" w:cs="Times New Roman"/>
          <w:sz w:val="28"/>
          <w:szCs w:val="28"/>
        </w:rPr>
        <w:t>2</w:t>
      </w:r>
      <w:r w:rsidRPr="000456CF">
        <w:rPr>
          <w:rFonts w:ascii="Times New Roman" w:hAnsi="Times New Roman" w:cs="Times New Roman"/>
          <w:sz w:val="28"/>
          <w:szCs w:val="28"/>
        </w:rPr>
        <w:t>.2022 № 1</w:t>
      </w:r>
      <w:r w:rsidR="00340A10" w:rsidRPr="000456CF">
        <w:rPr>
          <w:rFonts w:ascii="Times New Roman" w:hAnsi="Times New Roman" w:cs="Times New Roman"/>
          <w:sz w:val="28"/>
          <w:szCs w:val="28"/>
        </w:rPr>
        <w:t>24</w:t>
      </w:r>
      <w:r w:rsidRPr="000456CF">
        <w:rPr>
          <w:rFonts w:ascii="Times New Roman" w:hAnsi="Times New Roman" w:cs="Times New Roman"/>
          <w:sz w:val="28"/>
          <w:szCs w:val="28"/>
        </w:rPr>
        <w:t>, от 2</w:t>
      </w:r>
      <w:r w:rsidR="00340A10" w:rsidRPr="000456CF">
        <w:rPr>
          <w:rFonts w:ascii="Times New Roman" w:hAnsi="Times New Roman" w:cs="Times New Roman"/>
          <w:sz w:val="28"/>
          <w:szCs w:val="28"/>
        </w:rPr>
        <w:t>5</w:t>
      </w:r>
      <w:r w:rsidRPr="000456CF">
        <w:rPr>
          <w:rFonts w:ascii="Times New Roman" w:hAnsi="Times New Roman" w:cs="Times New Roman"/>
          <w:sz w:val="28"/>
          <w:szCs w:val="28"/>
        </w:rPr>
        <w:t>.</w:t>
      </w:r>
      <w:r w:rsidR="00340A10" w:rsidRPr="000456CF">
        <w:rPr>
          <w:rFonts w:ascii="Times New Roman" w:hAnsi="Times New Roman" w:cs="Times New Roman"/>
          <w:sz w:val="28"/>
          <w:szCs w:val="28"/>
        </w:rPr>
        <w:t>03</w:t>
      </w:r>
      <w:r w:rsidRPr="000456CF">
        <w:rPr>
          <w:rFonts w:ascii="Times New Roman" w:hAnsi="Times New Roman" w:cs="Times New Roman"/>
          <w:sz w:val="28"/>
          <w:szCs w:val="28"/>
        </w:rPr>
        <w:t>.2022 № 1</w:t>
      </w:r>
      <w:r w:rsidR="00340A10" w:rsidRPr="000456CF">
        <w:rPr>
          <w:rFonts w:ascii="Times New Roman" w:hAnsi="Times New Roman" w:cs="Times New Roman"/>
          <w:sz w:val="28"/>
          <w:szCs w:val="28"/>
        </w:rPr>
        <w:t>36</w:t>
      </w:r>
      <w:r w:rsidRPr="000456CF">
        <w:rPr>
          <w:rFonts w:ascii="Times New Roman" w:hAnsi="Times New Roman" w:cs="Times New Roman"/>
          <w:sz w:val="28"/>
          <w:szCs w:val="28"/>
        </w:rPr>
        <w:t>, от 2</w:t>
      </w:r>
      <w:r w:rsidR="00340A10" w:rsidRPr="000456CF">
        <w:rPr>
          <w:rFonts w:ascii="Times New Roman" w:hAnsi="Times New Roman" w:cs="Times New Roman"/>
          <w:sz w:val="28"/>
          <w:szCs w:val="28"/>
        </w:rPr>
        <w:t>9</w:t>
      </w:r>
      <w:r w:rsidRPr="000456CF">
        <w:rPr>
          <w:rFonts w:ascii="Times New Roman" w:hAnsi="Times New Roman" w:cs="Times New Roman"/>
          <w:sz w:val="28"/>
          <w:szCs w:val="28"/>
        </w:rPr>
        <w:t>.</w:t>
      </w:r>
      <w:r w:rsidR="00340A10" w:rsidRPr="000456CF">
        <w:rPr>
          <w:rFonts w:ascii="Times New Roman" w:hAnsi="Times New Roman" w:cs="Times New Roman"/>
          <w:sz w:val="28"/>
          <w:szCs w:val="28"/>
        </w:rPr>
        <w:t>06</w:t>
      </w:r>
      <w:r w:rsidRPr="000456CF">
        <w:rPr>
          <w:rFonts w:ascii="Times New Roman" w:hAnsi="Times New Roman" w:cs="Times New Roman"/>
          <w:sz w:val="28"/>
          <w:szCs w:val="28"/>
        </w:rPr>
        <w:t>.2022 № 1</w:t>
      </w:r>
      <w:r w:rsidR="00340A10" w:rsidRPr="000456CF">
        <w:rPr>
          <w:rFonts w:ascii="Times New Roman" w:hAnsi="Times New Roman" w:cs="Times New Roman"/>
          <w:sz w:val="28"/>
          <w:szCs w:val="28"/>
        </w:rPr>
        <w:t>5</w:t>
      </w:r>
      <w:r w:rsidRPr="000456CF">
        <w:rPr>
          <w:rFonts w:ascii="Times New Roman" w:hAnsi="Times New Roman" w:cs="Times New Roman"/>
          <w:sz w:val="28"/>
          <w:szCs w:val="28"/>
        </w:rPr>
        <w:t>3, от 2</w:t>
      </w:r>
      <w:r w:rsidR="00340A10" w:rsidRPr="000456CF">
        <w:rPr>
          <w:rFonts w:ascii="Times New Roman" w:hAnsi="Times New Roman" w:cs="Times New Roman"/>
          <w:sz w:val="28"/>
          <w:szCs w:val="28"/>
        </w:rPr>
        <w:t>4</w:t>
      </w:r>
      <w:r w:rsidRPr="000456CF">
        <w:rPr>
          <w:rFonts w:ascii="Times New Roman" w:hAnsi="Times New Roman" w:cs="Times New Roman"/>
          <w:sz w:val="28"/>
          <w:szCs w:val="28"/>
        </w:rPr>
        <w:t>.</w:t>
      </w:r>
      <w:r w:rsidR="00340A10" w:rsidRPr="000456CF">
        <w:rPr>
          <w:rFonts w:ascii="Times New Roman" w:hAnsi="Times New Roman" w:cs="Times New Roman"/>
          <w:sz w:val="28"/>
          <w:szCs w:val="28"/>
        </w:rPr>
        <w:t>01</w:t>
      </w:r>
      <w:r w:rsidRPr="000456CF">
        <w:rPr>
          <w:rFonts w:ascii="Times New Roman" w:hAnsi="Times New Roman" w:cs="Times New Roman"/>
          <w:sz w:val="28"/>
          <w:szCs w:val="28"/>
        </w:rPr>
        <w:t>.202</w:t>
      </w:r>
      <w:r w:rsidR="00340A10" w:rsidRPr="000456CF">
        <w:rPr>
          <w:rFonts w:ascii="Times New Roman" w:hAnsi="Times New Roman" w:cs="Times New Roman"/>
          <w:sz w:val="28"/>
          <w:szCs w:val="28"/>
        </w:rPr>
        <w:t>3</w:t>
      </w:r>
      <w:r w:rsidRPr="000456CF">
        <w:rPr>
          <w:rFonts w:ascii="Times New Roman" w:hAnsi="Times New Roman" w:cs="Times New Roman"/>
          <w:sz w:val="28"/>
          <w:szCs w:val="28"/>
        </w:rPr>
        <w:t xml:space="preserve"> № 18</w:t>
      </w:r>
      <w:r w:rsidR="00340A10" w:rsidRPr="000456CF">
        <w:rPr>
          <w:rFonts w:ascii="Times New Roman" w:hAnsi="Times New Roman" w:cs="Times New Roman"/>
          <w:sz w:val="28"/>
          <w:szCs w:val="28"/>
        </w:rPr>
        <w:t>5</w:t>
      </w:r>
      <w:r w:rsidRPr="000456CF">
        <w:rPr>
          <w:rFonts w:ascii="Times New Roman" w:hAnsi="Times New Roman" w:cs="Times New Roman"/>
          <w:sz w:val="28"/>
          <w:szCs w:val="28"/>
        </w:rPr>
        <w:t xml:space="preserve">, от </w:t>
      </w:r>
      <w:r w:rsidR="000456CF" w:rsidRPr="000456CF">
        <w:rPr>
          <w:rFonts w:ascii="Times New Roman" w:hAnsi="Times New Roman" w:cs="Times New Roman"/>
          <w:sz w:val="28"/>
          <w:szCs w:val="28"/>
        </w:rPr>
        <w:t>27</w:t>
      </w:r>
      <w:r w:rsidRPr="000456CF">
        <w:rPr>
          <w:rFonts w:ascii="Times New Roman" w:hAnsi="Times New Roman" w:cs="Times New Roman"/>
          <w:sz w:val="28"/>
          <w:szCs w:val="28"/>
        </w:rPr>
        <w:t>.0</w:t>
      </w:r>
      <w:r w:rsidR="000456CF" w:rsidRPr="000456CF">
        <w:rPr>
          <w:rFonts w:ascii="Times New Roman" w:hAnsi="Times New Roman" w:cs="Times New Roman"/>
          <w:sz w:val="28"/>
          <w:szCs w:val="28"/>
        </w:rPr>
        <w:t>6</w:t>
      </w:r>
      <w:r w:rsidRPr="000456CF">
        <w:rPr>
          <w:rFonts w:ascii="Times New Roman" w:hAnsi="Times New Roman" w:cs="Times New Roman"/>
          <w:sz w:val="28"/>
          <w:szCs w:val="28"/>
        </w:rPr>
        <w:t xml:space="preserve">.2023 № </w:t>
      </w:r>
      <w:r w:rsidR="000456CF" w:rsidRPr="000456CF">
        <w:rPr>
          <w:rFonts w:ascii="Times New Roman" w:hAnsi="Times New Roman" w:cs="Times New Roman"/>
          <w:sz w:val="28"/>
          <w:szCs w:val="28"/>
        </w:rPr>
        <w:t>217</w:t>
      </w:r>
      <w:r w:rsidRPr="000456CF">
        <w:rPr>
          <w:rFonts w:ascii="Times New Roman" w:hAnsi="Times New Roman" w:cs="Times New Roman"/>
          <w:sz w:val="28"/>
          <w:szCs w:val="28"/>
        </w:rPr>
        <w:t xml:space="preserve">, от </w:t>
      </w:r>
      <w:r w:rsidR="000456CF" w:rsidRPr="000456CF">
        <w:rPr>
          <w:rFonts w:ascii="Times New Roman" w:hAnsi="Times New Roman" w:cs="Times New Roman"/>
          <w:sz w:val="28"/>
          <w:szCs w:val="28"/>
        </w:rPr>
        <w:t>09</w:t>
      </w:r>
      <w:r w:rsidRPr="000456CF">
        <w:rPr>
          <w:rFonts w:ascii="Times New Roman" w:hAnsi="Times New Roman" w:cs="Times New Roman"/>
          <w:sz w:val="28"/>
          <w:szCs w:val="28"/>
        </w:rPr>
        <w:t>.</w:t>
      </w:r>
      <w:r w:rsidR="000456CF" w:rsidRPr="000456CF">
        <w:rPr>
          <w:rFonts w:ascii="Times New Roman" w:hAnsi="Times New Roman" w:cs="Times New Roman"/>
          <w:sz w:val="28"/>
          <w:szCs w:val="28"/>
        </w:rPr>
        <w:t>08</w:t>
      </w:r>
      <w:r w:rsidRPr="000456CF">
        <w:rPr>
          <w:rFonts w:ascii="Times New Roman" w:hAnsi="Times New Roman" w:cs="Times New Roman"/>
          <w:sz w:val="28"/>
          <w:szCs w:val="28"/>
        </w:rPr>
        <w:t>.2023 № 2</w:t>
      </w:r>
      <w:r w:rsidR="000456CF" w:rsidRPr="000456C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05B0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15F79FDD" w14:textId="77777777" w:rsidR="00182D2C" w:rsidRDefault="0087597C" w:rsidP="009B51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D2C">
        <w:rPr>
          <w:rFonts w:ascii="Times New Roman" w:hAnsi="Times New Roman" w:cs="Times New Roman"/>
          <w:sz w:val="28"/>
          <w:szCs w:val="28"/>
        </w:rPr>
        <w:t xml:space="preserve">2.1. </w:t>
      </w:r>
      <w:r w:rsidR="00182D2C" w:rsidRPr="00182D2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82D2C">
        <w:rPr>
          <w:rFonts w:ascii="Times New Roman" w:hAnsi="Times New Roman" w:cs="Times New Roman"/>
          <w:sz w:val="28"/>
          <w:szCs w:val="28"/>
        </w:rPr>
        <w:t>2.6.5</w:t>
      </w:r>
      <w:r w:rsidR="00182D2C" w:rsidRPr="00182D2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82D2C" w:rsidRPr="00182D2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82D2C" w:rsidRPr="00182D2C">
        <w:rPr>
          <w:rFonts w:ascii="Times New Roman" w:hAnsi="Times New Roman" w:cs="Times New Roman"/>
          <w:sz w:val="28"/>
          <w:szCs w:val="28"/>
        </w:rPr>
        <w:t xml:space="preserve"> «</w:t>
      </w:r>
      <w:r w:rsidR="00182D2C">
        <w:rPr>
          <w:rFonts w:ascii="Times New Roman" w:hAnsi="Times New Roman" w:cs="Times New Roman"/>
          <w:sz w:val="24"/>
          <w:szCs w:val="24"/>
        </w:rPr>
        <w:t>ОБЩИЕ ТРЕБОВАНИЯ К ОБЪЕКТАМ БЛАГОУСТРОЙСТВА</w:t>
      </w:r>
      <w:r w:rsidR="00182D2C" w:rsidRPr="00182D2C">
        <w:rPr>
          <w:rFonts w:ascii="Times New Roman" w:hAnsi="Times New Roman" w:cs="Times New Roman"/>
          <w:sz w:val="28"/>
          <w:szCs w:val="28"/>
        </w:rPr>
        <w:t xml:space="preserve">» </w:t>
      </w:r>
      <w:r w:rsidR="00182D2C">
        <w:rPr>
          <w:rFonts w:ascii="Times New Roman" w:hAnsi="Times New Roman" w:cs="Times New Roman"/>
          <w:sz w:val="28"/>
          <w:szCs w:val="28"/>
        </w:rPr>
        <w:t>исключить.</w:t>
      </w:r>
    </w:p>
    <w:p w14:paraId="056FC826" w14:textId="620D0B68" w:rsidR="00182D2C" w:rsidRDefault="00182D2C" w:rsidP="009B517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6258">
        <w:rPr>
          <w:rFonts w:ascii="Times New Roman" w:hAnsi="Times New Roman" w:cs="Times New Roman"/>
          <w:sz w:val="28"/>
          <w:szCs w:val="28"/>
        </w:rPr>
        <w:t xml:space="preserve">2.2. В пункте 5.11.4 раздела </w:t>
      </w:r>
      <w:r w:rsidRPr="006562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6258">
        <w:rPr>
          <w:rFonts w:ascii="Times New Roman" w:hAnsi="Times New Roman" w:cs="Times New Roman"/>
          <w:sz w:val="28"/>
          <w:szCs w:val="28"/>
        </w:rPr>
        <w:t xml:space="preserve"> «</w:t>
      </w:r>
      <w:r w:rsidRPr="00656258">
        <w:rPr>
          <w:rFonts w:ascii="Times New Roman" w:hAnsi="Times New Roman" w:cs="Times New Roman"/>
          <w:bCs/>
          <w:sz w:val="28"/>
          <w:szCs w:val="28"/>
        </w:rPr>
        <w:t>ТРЕБОВАНИЯ К СОДЕРЖАНИЮ И БЛАГОУСТРОЙСТВУ ЗДАНИЙ, СТРОЕНИЙ, СООРУЖЕНИЙ, ЗЕМЕЛЬНЫХ УЧАСТКОВ (ТЕРРИТОРИЙ) И ИНЫХ ОБЪЕКТОВ БЛАГОУСТРОЙСТВА</w:t>
      </w:r>
      <w:r w:rsidRPr="00656258">
        <w:rPr>
          <w:rFonts w:ascii="Times New Roman" w:hAnsi="Times New Roman" w:cs="Times New Roman"/>
          <w:sz w:val="28"/>
          <w:szCs w:val="28"/>
        </w:rPr>
        <w:t>»</w:t>
      </w:r>
      <w:r w:rsidR="00656258" w:rsidRPr="00656258">
        <w:rPr>
          <w:rFonts w:ascii="Times New Roman" w:hAnsi="Times New Roman" w:cs="Times New Roman"/>
          <w:sz w:val="28"/>
          <w:szCs w:val="28"/>
        </w:rPr>
        <w:t xml:space="preserve"> подраздела «Содержание и благоустройство дорог»</w:t>
      </w:r>
      <w:r w:rsidR="00656258" w:rsidRPr="006562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6258">
        <w:rPr>
          <w:rFonts w:ascii="Times New Roman" w:hAnsi="Times New Roman" w:cs="Times New Roman"/>
          <w:sz w:val="28"/>
          <w:szCs w:val="28"/>
        </w:rPr>
        <w:t>после слов</w:t>
      </w:r>
      <w:r w:rsidR="00656258" w:rsidRPr="00656258">
        <w:rPr>
          <w:rFonts w:ascii="Times New Roman" w:hAnsi="Times New Roman" w:cs="Times New Roman"/>
          <w:sz w:val="28"/>
          <w:szCs w:val="28"/>
        </w:rPr>
        <w:t xml:space="preserve"> «На пересечениях и примыканиях автомобильных дорог,» исключить слова «на железнодорожных переездах».</w:t>
      </w:r>
    </w:p>
    <w:p w14:paraId="3B5CB024" w14:textId="5C4BE86F" w:rsidR="00656258" w:rsidRPr="00656258" w:rsidRDefault="00656258" w:rsidP="009B517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6258">
        <w:rPr>
          <w:rFonts w:ascii="Times New Roman" w:hAnsi="Times New Roman" w:cs="Times New Roman"/>
          <w:sz w:val="28"/>
          <w:szCs w:val="28"/>
        </w:rPr>
        <w:lastRenderedPageBreak/>
        <w:t xml:space="preserve">2.3. Во 2 абзаце подпункта 2 пункта 5.11.16 раздела </w:t>
      </w:r>
      <w:r w:rsidRPr="006562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6258">
        <w:rPr>
          <w:rFonts w:ascii="Times New Roman" w:hAnsi="Times New Roman" w:cs="Times New Roman"/>
          <w:sz w:val="28"/>
          <w:szCs w:val="28"/>
        </w:rPr>
        <w:t xml:space="preserve"> «</w:t>
      </w:r>
      <w:r w:rsidRPr="00656258">
        <w:rPr>
          <w:rFonts w:ascii="Times New Roman" w:hAnsi="Times New Roman" w:cs="Times New Roman"/>
          <w:bCs/>
          <w:sz w:val="28"/>
          <w:szCs w:val="28"/>
        </w:rPr>
        <w:t>ТРЕБОВАНИЯ К СОДЕРЖАНИЮ И БЛАГОУСТРОЙСТВУ ЗДАНИЙ, СТРОЕНИЙ, СООРУЖЕНИЙ, ЗЕМЕЛЬНЫХ УЧАСТКОВ (ТЕРРИТОРИЙ) И ИНЫХ ОБЪЕКТОВ БЛАГОУСТРОЙСТВА</w:t>
      </w:r>
      <w:r w:rsidRPr="00656258">
        <w:rPr>
          <w:rFonts w:ascii="Times New Roman" w:hAnsi="Times New Roman" w:cs="Times New Roman"/>
          <w:sz w:val="28"/>
          <w:szCs w:val="28"/>
        </w:rPr>
        <w:t>» подраздела «Содержание и благоустройство дорог»</w:t>
      </w:r>
      <w:r w:rsidRPr="006562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6258">
        <w:rPr>
          <w:rFonts w:ascii="Times New Roman" w:hAnsi="Times New Roman" w:cs="Times New Roman"/>
          <w:sz w:val="28"/>
          <w:szCs w:val="28"/>
        </w:rPr>
        <w:t>после слов «</w:t>
      </w:r>
      <w:r w:rsidRPr="00656258">
        <w:rPr>
          <w:rFonts w:ascii="Times New Roman" w:hAnsi="Times New Roman" w:cs="Times New Roman"/>
          <w:bCs/>
          <w:sz w:val="28"/>
          <w:szCs w:val="28"/>
        </w:rPr>
        <w:t>в местах пешеходных переходов - не менее чем на 15 м,» исключить слова «на железнодорожных переездах не менее 400 м.».</w:t>
      </w:r>
    </w:p>
    <w:p w14:paraId="3BC48D70" w14:textId="245220EA" w:rsidR="0087597C" w:rsidRDefault="00A931D8" w:rsidP="009B51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1D8">
        <w:rPr>
          <w:rFonts w:ascii="Times New Roman" w:hAnsi="Times New Roman" w:cs="Times New Roman"/>
          <w:sz w:val="28"/>
          <w:szCs w:val="28"/>
        </w:rPr>
        <w:t xml:space="preserve">2.4. В пункте 5.13.8 раздела </w:t>
      </w:r>
      <w:r w:rsidRPr="00A931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31D8">
        <w:rPr>
          <w:rFonts w:ascii="Times New Roman" w:hAnsi="Times New Roman" w:cs="Times New Roman"/>
          <w:sz w:val="28"/>
          <w:szCs w:val="28"/>
        </w:rPr>
        <w:t xml:space="preserve"> «</w:t>
      </w:r>
      <w:r w:rsidRPr="00A931D8">
        <w:rPr>
          <w:rFonts w:ascii="Times New Roman" w:hAnsi="Times New Roman" w:cs="Times New Roman"/>
          <w:bCs/>
          <w:sz w:val="28"/>
          <w:szCs w:val="28"/>
        </w:rPr>
        <w:t>ТРЕБОВАНИЯ К СОДЕРЖАНИЮ И БЛАГОУСТРОЙСТВУ ЗДАНИЙ, СТРОЕНИЙ, СООРУЖЕНИЙ, ЗЕМЕЛЬНЫХ УЧАСТКОВ (ТЕРРИТОРИЙ) И ИНЫХ ОБЪЕКТОВ БЛАГОУСТРОЙСТВА</w:t>
      </w:r>
      <w:r w:rsidRPr="00A931D8">
        <w:rPr>
          <w:rFonts w:ascii="Times New Roman" w:hAnsi="Times New Roman" w:cs="Times New Roman"/>
          <w:sz w:val="28"/>
          <w:szCs w:val="28"/>
        </w:rPr>
        <w:t>» подраздела «</w:t>
      </w:r>
      <w:r w:rsidRPr="00A931D8">
        <w:rPr>
          <w:rFonts w:ascii="Times New Roman" w:hAnsi="Times New Roman" w:cs="Times New Roman"/>
          <w:bCs/>
          <w:sz w:val="28"/>
          <w:szCs w:val="28"/>
        </w:rPr>
        <w:t>Организация и проведение уборочных работ в летнее время</w:t>
      </w:r>
      <w:r w:rsidRPr="00A931D8">
        <w:rPr>
          <w:rFonts w:ascii="Times New Roman" w:hAnsi="Times New Roman" w:cs="Times New Roman"/>
          <w:sz w:val="28"/>
          <w:szCs w:val="28"/>
        </w:rPr>
        <w:t>»</w:t>
      </w:r>
      <w:r w:rsidRPr="00A93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1D8">
        <w:rPr>
          <w:rFonts w:ascii="Times New Roman" w:hAnsi="Times New Roman" w:cs="Times New Roman"/>
          <w:sz w:val="28"/>
          <w:szCs w:val="28"/>
        </w:rPr>
        <w:t>после слов «в полосе отвода автомобильных» исключить слова «и железных».</w:t>
      </w:r>
    </w:p>
    <w:p w14:paraId="1C5355A1" w14:textId="2D3716ED" w:rsidR="00A931D8" w:rsidRDefault="00A931D8" w:rsidP="009B517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31D8">
        <w:rPr>
          <w:rFonts w:ascii="Times New Roman" w:hAnsi="Times New Roman" w:cs="Times New Roman"/>
          <w:sz w:val="28"/>
          <w:szCs w:val="28"/>
        </w:rPr>
        <w:t xml:space="preserve">2.5. В пункте 5.14.11 раздела </w:t>
      </w:r>
      <w:r w:rsidRPr="00A931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31D8">
        <w:rPr>
          <w:rFonts w:ascii="Times New Roman" w:hAnsi="Times New Roman" w:cs="Times New Roman"/>
          <w:sz w:val="28"/>
          <w:szCs w:val="28"/>
        </w:rPr>
        <w:t xml:space="preserve"> «</w:t>
      </w:r>
      <w:r w:rsidRPr="00A931D8">
        <w:rPr>
          <w:rFonts w:ascii="Times New Roman" w:hAnsi="Times New Roman" w:cs="Times New Roman"/>
          <w:bCs/>
          <w:sz w:val="28"/>
          <w:szCs w:val="28"/>
        </w:rPr>
        <w:t>ТРЕБОВАНИЯ К СОДЕРЖАНИЮ И БЛАГОУСТРОЙСТВУ ЗДАНИЙ, СТРОЕНИЙ, СООРУЖЕНИЙ, ЗЕМЕЛЬНЫХ УЧАСТКОВ (ТЕРРИТОРИЙ) И ИНЫХ ОБЪЕКТОВ БЛАГОУСТРОЙСТВА</w:t>
      </w:r>
      <w:r w:rsidRPr="00A931D8">
        <w:rPr>
          <w:rFonts w:ascii="Times New Roman" w:hAnsi="Times New Roman" w:cs="Times New Roman"/>
          <w:sz w:val="28"/>
          <w:szCs w:val="28"/>
        </w:rPr>
        <w:t>» подраздела «</w:t>
      </w:r>
      <w:r w:rsidRPr="00A931D8">
        <w:rPr>
          <w:rFonts w:ascii="Times New Roman" w:hAnsi="Times New Roman" w:cs="Times New Roman"/>
          <w:bCs/>
          <w:sz w:val="28"/>
          <w:szCs w:val="28"/>
        </w:rPr>
        <w:t>Организация и проведение уборочных работ в зимнее время</w:t>
      </w:r>
      <w:r w:rsidRPr="00A931D8">
        <w:rPr>
          <w:rFonts w:ascii="Times New Roman" w:hAnsi="Times New Roman" w:cs="Times New Roman"/>
          <w:sz w:val="28"/>
          <w:szCs w:val="28"/>
        </w:rPr>
        <w:t>»</w:t>
      </w:r>
      <w:r w:rsidRPr="00A93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31D8">
        <w:rPr>
          <w:rFonts w:ascii="Times New Roman" w:hAnsi="Times New Roman" w:cs="Times New Roman"/>
          <w:sz w:val="28"/>
          <w:szCs w:val="28"/>
        </w:rPr>
        <w:t>после слов «С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- крутые спуски, повороты и подъемы, мосты, эстакады, тоннели, тормозные площадки на перекрестках улиц и остановках общественного пассажирского транспорта» исключить слова «,перроны и площади железнодорожных вокзалов».</w:t>
      </w:r>
    </w:p>
    <w:p w14:paraId="286AEE69" w14:textId="06AA9462" w:rsidR="00A931D8" w:rsidRPr="009B5172" w:rsidRDefault="009B5172" w:rsidP="009B5172">
      <w:pPr>
        <w:pStyle w:val="ConsPlusNormal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9B5172">
        <w:rPr>
          <w:rFonts w:ascii="Times New Roman" w:hAnsi="Times New Roman" w:cs="Times New Roman"/>
          <w:sz w:val="28"/>
          <w:szCs w:val="28"/>
        </w:rPr>
        <w:t xml:space="preserve">2.6. В пункте 5.14.16 раздела </w:t>
      </w:r>
      <w:r w:rsidRPr="009B517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5172">
        <w:rPr>
          <w:rFonts w:ascii="Times New Roman" w:hAnsi="Times New Roman" w:cs="Times New Roman"/>
          <w:sz w:val="28"/>
          <w:szCs w:val="28"/>
        </w:rPr>
        <w:t xml:space="preserve"> «</w:t>
      </w:r>
      <w:r w:rsidRPr="009B5172">
        <w:rPr>
          <w:rFonts w:ascii="Times New Roman" w:hAnsi="Times New Roman" w:cs="Times New Roman"/>
          <w:bCs/>
          <w:sz w:val="28"/>
          <w:szCs w:val="28"/>
        </w:rPr>
        <w:t>ТРЕБОВАНИЯ К СОДЕРЖАНИЮ И БЛАГОУСТРОЙСТВУ ЗДАНИЙ, СТРОЕНИЙ, СООРУЖЕНИЙ, ЗЕМЕЛЬНЫХ УЧАСТКОВ (ТЕРРИТОРИЙ) И ИНЫХ ОБЪЕКТОВ БЛАГОУСТРОЙСТВА</w:t>
      </w:r>
      <w:r w:rsidRPr="009B5172">
        <w:rPr>
          <w:rFonts w:ascii="Times New Roman" w:hAnsi="Times New Roman" w:cs="Times New Roman"/>
          <w:sz w:val="28"/>
          <w:szCs w:val="28"/>
        </w:rPr>
        <w:t>» подраздела «</w:t>
      </w:r>
      <w:r w:rsidRPr="009B5172">
        <w:rPr>
          <w:rFonts w:ascii="Times New Roman" w:hAnsi="Times New Roman" w:cs="Times New Roman"/>
          <w:bCs/>
          <w:sz w:val="28"/>
          <w:szCs w:val="28"/>
        </w:rPr>
        <w:t>Организация и проведение уборочных работ в зимнее время</w:t>
      </w:r>
      <w:r w:rsidRPr="009B5172">
        <w:rPr>
          <w:rFonts w:ascii="Times New Roman" w:hAnsi="Times New Roman" w:cs="Times New Roman"/>
          <w:sz w:val="28"/>
          <w:szCs w:val="28"/>
        </w:rPr>
        <w:t>»</w:t>
      </w:r>
      <w:r w:rsidRPr="009B5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5172">
        <w:rPr>
          <w:rFonts w:ascii="Times New Roman" w:hAnsi="Times New Roman" w:cs="Times New Roman"/>
          <w:sz w:val="28"/>
          <w:szCs w:val="28"/>
        </w:rPr>
        <w:t>исключить подпункт</w:t>
      </w:r>
      <w:r w:rsidRPr="009B517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9B5172">
        <w:rPr>
          <w:rFonts w:ascii="Times New Roman" w:hAnsi="Times New Roman" w:cs="Times New Roman"/>
          <w:sz w:val="28"/>
          <w:szCs w:val="28"/>
        </w:rPr>
        <w:t>д) железнодорожный переезд – не менее 400 м».</w:t>
      </w:r>
    </w:p>
    <w:p w14:paraId="1A2B5C6D" w14:textId="538F0B1A" w:rsidR="00BA30A5" w:rsidRPr="00F11554" w:rsidRDefault="00BA30A5" w:rsidP="00F11554">
      <w:pPr>
        <w:pStyle w:val="ConsPlusNormal"/>
        <w:numPr>
          <w:ilvl w:val="0"/>
          <w:numId w:val="1"/>
        </w:numPr>
        <w:tabs>
          <w:tab w:val="left" w:pos="0"/>
        </w:tabs>
        <w:spacing w:line="340" w:lineRule="exact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55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F11554" w:rsidRPr="00F11554">
        <w:rPr>
          <w:rFonts w:ascii="Times New Roman" w:hAnsi="Times New Roman" w:cs="Times New Roman"/>
          <w:sz w:val="28"/>
          <w:szCs w:val="28"/>
        </w:rPr>
        <w:t>со дня</w:t>
      </w:r>
      <w:r w:rsidRPr="00F1155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газете «Сельская новь» и подлежит размещению на официальном сайте Администрации Краснохолмского муниципального округа Тверской области в информационно-телекоммуникационной сети «Интернет».</w:t>
      </w:r>
    </w:p>
    <w:p w14:paraId="0C858410" w14:textId="77777777" w:rsidR="00BA30A5" w:rsidRDefault="00BA30A5" w:rsidP="00BA30A5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4D8EBDE6" w14:textId="77777777" w:rsidR="00F11554" w:rsidRPr="007674D7" w:rsidRDefault="00F11554" w:rsidP="00BA30A5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7"/>
        <w:gridCol w:w="3784"/>
      </w:tblGrid>
      <w:tr w:rsidR="00BA30A5" w:rsidRPr="007674D7" w14:paraId="011CB58E" w14:textId="77777777" w:rsidTr="00BA30A5">
        <w:trPr>
          <w:cantSplit/>
          <w:trHeight w:val="63"/>
        </w:trPr>
        <w:tc>
          <w:tcPr>
            <w:tcW w:w="5937" w:type="dxa"/>
          </w:tcPr>
          <w:bookmarkEnd w:id="0"/>
          <w:p w14:paraId="792811B5" w14:textId="77777777" w:rsidR="00BA30A5" w:rsidRPr="00F11554" w:rsidRDefault="00BA30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Краснохолмского </w:t>
            </w:r>
          </w:p>
          <w:p w14:paraId="113C39ED" w14:textId="77777777" w:rsidR="00BA30A5" w:rsidRPr="00F11554" w:rsidRDefault="00BA30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14:paraId="7A18EC54" w14:textId="77777777" w:rsidR="007674D7" w:rsidRPr="00F11554" w:rsidRDefault="007674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EEA9E1" w14:textId="0071A472" w:rsidR="00BA30A5" w:rsidRPr="00F11554" w:rsidRDefault="00BA30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A83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Краснохолмского </w:t>
            </w:r>
          </w:p>
          <w:p w14:paraId="5AF7FAC6" w14:textId="1E0B1456" w:rsidR="00BA30A5" w:rsidRPr="00F11554" w:rsidRDefault="00BA30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    </w:t>
            </w:r>
            <w:r w:rsidR="007674D7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</w:p>
        </w:tc>
        <w:tc>
          <w:tcPr>
            <w:tcW w:w="3784" w:type="dxa"/>
          </w:tcPr>
          <w:p w14:paraId="765C5631" w14:textId="77777777" w:rsidR="00BA30A5" w:rsidRPr="00F11554" w:rsidRDefault="00BA30A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15AAAB" w14:textId="6941525D" w:rsidR="007674D7" w:rsidRPr="00F11554" w:rsidRDefault="00BA30A5" w:rsidP="007674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proofErr w:type="gramStart"/>
            <w:r w:rsidR="009A01C9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</w:t>
            </w:r>
            <w:proofErr w:type="spellEnd"/>
            <w:r w:rsidR="009A01C9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9A01C9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Петухов</w:t>
            </w:r>
            <w:r w:rsidR="007674D7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14:paraId="3A5637EC" w14:textId="77777777" w:rsidR="00BA30A5" w:rsidRPr="00F11554" w:rsidRDefault="00BA30A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AC2610" w14:textId="77777777" w:rsidR="00BA30A5" w:rsidRPr="00F11554" w:rsidRDefault="00BA30A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14:paraId="1F3CF8AD" w14:textId="2C57A5ED" w:rsidR="00BA30A5" w:rsidRPr="00F11554" w:rsidRDefault="007674D7" w:rsidP="007674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Г. И. Метлин</w:t>
            </w:r>
            <w:r w:rsidR="00BA30A5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7E0C89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14:paraId="6349847C" w14:textId="037BE625" w:rsidR="009A01C9" w:rsidRDefault="009A01C9" w:rsidP="007674D7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1A81BFB9" w14:textId="77777777" w:rsidR="00F11554" w:rsidRDefault="00F11554" w:rsidP="007674D7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177D732F" w14:textId="77777777" w:rsidR="00F11554" w:rsidRDefault="00F11554" w:rsidP="007674D7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sectPr w:rsidR="00F11554" w:rsidSect="007E0C8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6559" w14:textId="77777777" w:rsidR="00BB0527" w:rsidRDefault="00BB0527" w:rsidP="007E0C89">
      <w:pPr>
        <w:spacing w:after="0" w:line="240" w:lineRule="auto"/>
      </w:pPr>
      <w:r>
        <w:separator/>
      </w:r>
    </w:p>
  </w:endnote>
  <w:endnote w:type="continuationSeparator" w:id="0">
    <w:p w14:paraId="28BE3524" w14:textId="77777777" w:rsidR="00BB0527" w:rsidRDefault="00BB0527" w:rsidP="007E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D4D9" w14:textId="77777777" w:rsidR="00BB0527" w:rsidRDefault="00BB0527" w:rsidP="007E0C89">
      <w:pPr>
        <w:spacing w:after="0" w:line="240" w:lineRule="auto"/>
      </w:pPr>
      <w:r>
        <w:separator/>
      </w:r>
    </w:p>
  </w:footnote>
  <w:footnote w:type="continuationSeparator" w:id="0">
    <w:p w14:paraId="6864A00C" w14:textId="77777777" w:rsidR="00BB0527" w:rsidRDefault="00BB0527" w:rsidP="007E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428253"/>
      <w:docPartObj>
        <w:docPartGallery w:val="Page Numbers (Top of Page)"/>
        <w:docPartUnique/>
      </w:docPartObj>
    </w:sdtPr>
    <w:sdtContent>
      <w:p w14:paraId="22D75738" w14:textId="66CFDF24" w:rsidR="007E0C89" w:rsidRDefault="007E0C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031E9A" w14:textId="77777777" w:rsidR="007E0C89" w:rsidRDefault="007E0C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E00"/>
    <w:multiLevelType w:val="hybridMultilevel"/>
    <w:tmpl w:val="EBB4FC0C"/>
    <w:lvl w:ilvl="0" w:tplc="DAC2EE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0EC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8D9E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C02D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66C0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8DC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A98F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00C6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EE67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B2E8E"/>
    <w:multiLevelType w:val="multilevel"/>
    <w:tmpl w:val="F86019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A0C75A8"/>
    <w:multiLevelType w:val="multilevel"/>
    <w:tmpl w:val="6338D5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25" w:hanging="52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num w:numId="1" w16cid:durableId="774785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385631">
    <w:abstractNumId w:val="0"/>
  </w:num>
  <w:num w:numId="3" w16cid:durableId="126576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D8"/>
    <w:rsid w:val="00027312"/>
    <w:rsid w:val="000456CF"/>
    <w:rsid w:val="000A2F2F"/>
    <w:rsid w:val="000C07D8"/>
    <w:rsid w:val="00114006"/>
    <w:rsid w:val="00142A48"/>
    <w:rsid w:val="00182D2C"/>
    <w:rsid w:val="002606B1"/>
    <w:rsid w:val="0026755A"/>
    <w:rsid w:val="002E724B"/>
    <w:rsid w:val="00340A10"/>
    <w:rsid w:val="00352BE6"/>
    <w:rsid w:val="00367DD8"/>
    <w:rsid w:val="003B1E7D"/>
    <w:rsid w:val="00450937"/>
    <w:rsid w:val="00451C42"/>
    <w:rsid w:val="004B099A"/>
    <w:rsid w:val="004D2FC0"/>
    <w:rsid w:val="00505A07"/>
    <w:rsid w:val="0053089E"/>
    <w:rsid w:val="00530CD4"/>
    <w:rsid w:val="005351CC"/>
    <w:rsid w:val="005A7CD1"/>
    <w:rsid w:val="005F247B"/>
    <w:rsid w:val="0061475E"/>
    <w:rsid w:val="00645293"/>
    <w:rsid w:val="00656258"/>
    <w:rsid w:val="006606DB"/>
    <w:rsid w:val="007674D7"/>
    <w:rsid w:val="007E0C89"/>
    <w:rsid w:val="0087597C"/>
    <w:rsid w:val="008823B3"/>
    <w:rsid w:val="00900971"/>
    <w:rsid w:val="0094197A"/>
    <w:rsid w:val="0098328E"/>
    <w:rsid w:val="00987D86"/>
    <w:rsid w:val="009A01C9"/>
    <w:rsid w:val="009A02CD"/>
    <w:rsid w:val="009B5172"/>
    <w:rsid w:val="009D77C9"/>
    <w:rsid w:val="00A47C0F"/>
    <w:rsid w:val="00A831F3"/>
    <w:rsid w:val="00A931D8"/>
    <w:rsid w:val="00AA4F54"/>
    <w:rsid w:val="00AB51A0"/>
    <w:rsid w:val="00AD2BB8"/>
    <w:rsid w:val="00AE6DA7"/>
    <w:rsid w:val="00AF0AFF"/>
    <w:rsid w:val="00B54445"/>
    <w:rsid w:val="00BA30A5"/>
    <w:rsid w:val="00BB0527"/>
    <w:rsid w:val="00BB1FD8"/>
    <w:rsid w:val="00BC5824"/>
    <w:rsid w:val="00C305B1"/>
    <w:rsid w:val="00C85AD9"/>
    <w:rsid w:val="00CC4E33"/>
    <w:rsid w:val="00CD73F5"/>
    <w:rsid w:val="00D02B5C"/>
    <w:rsid w:val="00E5107D"/>
    <w:rsid w:val="00F11554"/>
    <w:rsid w:val="00F20D55"/>
    <w:rsid w:val="00F64341"/>
    <w:rsid w:val="00F81267"/>
    <w:rsid w:val="00F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DAF8"/>
  <w15:chartTrackingRefBased/>
  <w15:docId w15:val="{7C6CE3AE-8AC6-4D6E-9B23-AAEB41CA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A5"/>
    <w:pPr>
      <w:spacing w:line="256" w:lineRule="auto"/>
    </w:pPr>
  </w:style>
  <w:style w:type="paragraph" w:styleId="1">
    <w:name w:val="heading 1"/>
    <w:next w:val="a"/>
    <w:link w:val="10"/>
    <w:uiPriority w:val="9"/>
    <w:qFormat/>
    <w:rsid w:val="00E5107D"/>
    <w:pPr>
      <w:keepNext/>
      <w:keepLines/>
      <w:spacing w:after="127"/>
      <w:ind w:left="934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5107D"/>
    <w:pPr>
      <w:keepNext/>
      <w:keepLines/>
      <w:spacing w:after="7" w:line="250" w:lineRule="auto"/>
      <w:ind w:left="10" w:right="63" w:hanging="10"/>
      <w:jc w:val="center"/>
      <w:outlineLvl w:val="1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A30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4">
    <w:name w:val="Подзаголовок Знак"/>
    <w:basedOn w:val="a0"/>
    <w:link w:val="a3"/>
    <w:rsid w:val="00BA30A5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ConsPlusNormal">
    <w:name w:val="ConsPlusNormal"/>
    <w:rsid w:val="00BA3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A30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5107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107D"/>
    <w:rPr>
      <w:rFonts w:ascii="Arial" w:eastAsia="Arial" w:hAnsi="Arial" w:cs="Arial"/>
      <w:b/>
      <w:color w:val="000000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7E0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C89"/>
  </w:style>
  <w:style w:type="paragraph" w:styleId="a8">
    <w:name w:val="footer"/>
    <w:basedOn w:val="a"/>
    <w:link w:val="a9"/>
    <w:uiPriority w:val="99"/>
    <w:unhideWhenUsed/>
    <w:rsid w:val="007E0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C89"/>
  </w:style>
  <w:style w:type="paragraph" w:styleId="aa">
    <w:name w:val="List Paragraph"/>
    <w:basedOn w:val="a"/>
    <w:uiPriority w:val="34"/>
    <w:qFormat/>
    <w:rsid w:val="008759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B332-B99D-40CB-9D2A-16B559A9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Usr-AAF2</dc:creator>
  <cp:keywords/>
  <dc:description/>
  <cp:lastModifiedBy>Usr-7A93</cp:lastModifiedBy>
  <cp:revision>31</cp:revision>
  <cp:lastPrinted>2024-06-25T07:40:00Z</cp:lastPrinted>
  <dcterms:created xsi:type="dcterms:W3CDTF">2024-06-05T06:34:00Z</dcterms:created>
  <dcterms:modified xsi:type="dcterms:W3CDTF">2026-04-24T13:22:00Z</dcterms:modified>
</cp:coreProperties>
</file>